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8C3CB" w14:textId="77777777" w:rsidR="006B56AB" w:rsidRDefault="00576EBE">
      <w:pPr>
        <w:tabs>
          <w:tab w:val="right" w:pos="11160"/>
        </w:tabs>
        <w:spacing w:after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Unit 7 – Global Conflict</w:t>
      </w:r>
      <w:r>
        <w:rPr>
          <w:rFonts w:ascii="Arial" w:eastAsia="Arial" w:hAnsi="Arial" w:cs="Arial"/>
          <w:b/>
          <w:sz w:val="20"/>
          <w:szCs w:val="20"/>
        </w:rPr>
        <w:tab/>
        <w:t>Topic 7.3 – Conducting World War 1 from 1900 to Present</w:t>
      </w:r>
    </w:p>
    <w:tbl>
      <w:tblPr>
        <w:tblStyle w:val="a"/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1740"/>
        <w:gridCol w:w="7705"/>
      </w:tblGrid>
      <w:tr w:rsidR="006B56AB" w14:paraId="0AA8C3CE" w14:textId="77777777" w:rsidTr="00C747EF">
        <w:tc>
          <w:tcPr>
            <w:tcW w:w="10885" w:type="dxa"/>
            <w:gridSpan w:val="3"/>
          </w:tcPr>
          <w:p w14:paraId="0AA8C3CC" w14:textId="77777777" w:rsidR="006B56AB" w:rsidRDefault="00576EB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Technology and Innovation </w:t>
            </w:r>
          </w:p>
          <w:p w14:paraId="0AA8C3CD" w14:textId="77777777" w:rsidR="006B56AB" w:rsidRDefault="00576EB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Human adaptation and innovation have resulted in increased efficiency, comfort, and security, and technological advances have shaped human development and interactions with both intended and unintended consequences. </w:t>
            </w:r>
          </w:p>
        </w:tc>
      </w:tr>
      <w:tr w:rsidR="006B56AB" w14:paraId="0AA8C3D2" w14:textId="77777777" w:rsidTr="00C747EF">
        <w:tc>
          <w:tcPr>
            <w:tcW w:w="1440" w:type="dxa"/>
            <w:shd w:val="clear" w:color="auto" w:fill="D9D9D9"/>
            <w:vAlign w:val="center"/>
          </w:tcPr>
          <w:p w14:paraId="0AA8C3CF" w14:textId="77777777" w:rsidR="006B56AB" w:rsidRDefault="00576EBE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Learning Objective</w:t>
            </w:r>
          </w:p>
        </w:tc>
        <w:tc>
          <w:tcPr>
            <w:tcW w:w="1740" w:type="dxa"/>
            <w:shd w:val="clear" w:color="auto" w:fill="D9D9D9"/>
            <w:vAlign w:val="center"/>
          </w:tcPr>
          <w:p w14:paraId="0AA8C3D0" w14:textId="77777777" w:rsidR="006B56AB" w:rsidRDefault="00576EBE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Historical Developments</w:t>
            </w:r>
          </w:p>
        </w:tc>
        <w:tc>
          <w:tcPr>
            <w:tcW w:w="7705" w:type="dxa"/>
            <w:shd w:val="clear" w:color="auto" w:fill="D9D9D9"/>
            <w:vAlign w:val="center"/>
          </w:tcPr>
          <w:p w14:paraId="0AA8C3D1" w14:textId="77777777" w:rsidR="006B56AB" w:rsidRDefault="00576EBE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Study Guide Notes</w:t>
            </w:r>
          </w:p>
        </w:tc>
      </w:tr>
      <w:tr w:rsidR="006B56AB" w14:paraId="0AA8C3E3" w14:textId="77777777" w:rsidTr="00C747EF">
        <w:trPr>
          <w:trHeight w:val="5925"/>
        </w:trPr>
        <w:tc>
          <w:tcPr>
            <w:tcW w:w="1440" w:type="dxa"/>
            <w:vMerge w:val="restart"/>
            <w:vAlign w:val="center"/>
          </w:tcPr>
          <w:p w14:paraId="0AA8C3E0" w14:textId="24AFA7D8" w:rsidR="006B56AB" w:rsidRDefault="00576EBE" w:rsidP="00576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Explain the causes and consequences of World War I.</w:t>
            </w:r>
          </w:p>
        </w:tc>
        <w:tc>
          <w:tcPr>
            <w:tcW w:w="1740" w:type="dxa"/>
            <w:vAlign w:val="center"/>
          </w:tcPr>
          <w:p w14:paraId="0AA8C3E1" w14:textId="77777777" w:rsidR="006B56AB" w:rsidRDefault="00576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World War I was the first total war. Governments used a variety of strategies, including political propaganda, art, media, and intensified forms of nationalism, to mobilize populations (both in the home countries and the colonies) for the purpose of waging war.</w:t>
            </w:r>
          </w:p>
        </w:tc>
        <w:tc>
          <w:tcPr>
            <w:tcW w:w="7705" w:type="dxa"/>
            <w:vAlign w:val="center"/>
          </w:tcPr>
          <w:p w14:paraId="0AA8C3E2" w14:textId="77777777" w:rsidR="006B56AB" w:rsidRDefault="006B56A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B56AB" w14:paraId="0AA8C3E7" w14:textId="77777777" w:rsidTr="00C747EF">
        <w:trPr>
          <w:trHeight w:val="3555"/>
        </w:trPr>
        <w:tc>
          <w:tcPr>
            <w:tcW w:w="1440" w:type="dxa"/>
            <w:vMerge/>
            <w:vAlign w:val="center"/>
          </w:tcPr>
          <w:p w14:paraId="0AA8C3E4" w14:textId="77777777" w:rsidR="006B56AB" w:rsidRDefault="006B5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14:paraId="0AA8C3E5" w14:textId="77777777" w:rsidR="006B56AB" w:rsidRDefault="00576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New military technology led to increased levels of wartime casualties.</w:t>
            </w:r>
          </w:p>
        </w:tc>
        <w:tc>
          <w:tcPr>
            <w:tcW w:w="7705" w:type="dxa"/>
            <w:vAlign w:val="center"/>
          </w:tcPr>
          <w:p w14:paraId="0AA8C3E6" w14:textId="77777777" w:rsidR="006B56AB" w:rsidRDefault="006B56AB">
            <w:pPr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jdgxs" w:colFirst="0" w:colLast="0"/>
            <w:bookmarkEnd w:id="0"/>
          </w:p>
        </w:tc>
      </w:tr>
      <w:tr w:rsidR="006B56AB" w14:paraId="0AA8C3E9" w14:textId="77777777" w:rsidTr="00C747EF">
        <w:trPr>
          <w:trHeight w:val="3456"/>
        </w:trPr>
        <w:tc>
          <w:tcPr>
            <w:tcW w:w="10885" w:type="dxa"/>
            <w:gridSpan w:val="3"/>
          </w:tcPr>
          <w:p w14:paraId="0AA8C3E8" w14:textId="77777777" w:rsidR="006B56AB" w:rsidRDefault="00576EBE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Respond to the Learning Objective:</w:t>
            </w:r>
          </w:p>
        </w:tc>
      </w:tr>
    </w:tbl>
    <w:p w14:paraId="0AA8C3EA" w14:textId="77777777" w:rsidR="006B56AB" w:rsidRDefault="006B56AB">
      <w:pPr>
        <w:spacing w:after="0"/>
        <w:rPr>
          <w:rFonts w:ascii="Arial" w:eastAsia="Arial" w:hAnsi="Arial" w:cs="Arial"/>
          <w:sz w:val="20"/>
          <w:szCs w:val="20"/>
        </w:rPr>
      </w:pPr>
    </w:p>
    <w:sectPr w:rsidR="006B56AB" w:rsidSect="00C747EF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3sDAzsLQ0NzO2MDZS0lEKTi0uzszPAykwrAUAjcqTLCwAAAA="/>
  </w:docVars>
  <w:rsids>
    <w:rsidRoot w:val="006B56AB"/>
    <w:rsid w:val="00576EBE"/>
    <w:rsid w:val="006B56AB"/>
    <w:rsid w:val="00C7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8C3CB"/>
  <w15:docId w15:val="{B5243F17-34DC-4B79-A32C-2839C89B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William Zeigler</cp:lastModifiedBy>
  <cp:revision>3</cp:revision>
  <dcterms:created xsi:type="dcterms:W3CDTF">2020-07-08T19:03:00Z</dcterms:created>
  <dcterms:modified xsi:type="dcterms:W3CDTF">2020-07-08T23:23:00Z</dcterms:modified>
</cp:coreProperties>
</file>